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52.6pt" o:ole="">
            <v:imagedata r:id="rId5" o:title=""/>
          </v:shape>
          <o:OLEObject Type="Embed" ProgID="Word.Picture.8" ShapeID="_x0000_i1025" DrawAspect="Content" ObjectID="_1698829014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B93E5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B93E50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</w:p>
    <w:p w:rsidR="002648D1" w:rsidRDefault="002D3895" w:rsidP="002648D1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 xml:space="preserve">2 засідання </w:t>
      </w:r>
      <w:r w:rsidR="00721FBC">
        <w:rPr>
          <w:b/>
          <w:sz w:val="28"/>
          <w:szCs w:val="28"/>
        </w:rPr>
        <w:t>12</w:t>
      </w:r>
      <w:r w:rsidR="002648D1">
        <w:rPr>
          <w:b/>
          <w:sz w:val="28"/>
          <w:szCs w:val="28"/>
        </w:rPr>
        <w:t xml:space="preserve"> с</w:t>
      </w:r>
      <w:r w:rsidR="002648D1">
        <w:rPr>
          <w:b/>
          <w:noProof/>
          <w:sz w:val="28"/>
          <w:szCs w:val="28"/>
        </w:rPr>
        <w:t>есі</w:t>
      </w:r>
      <w:r w:rsidR="0066460E">
        <w:rPr>
          <w:b/>
          <w:noProof/>
          <w:sz w:val="28"/>
          <w:szCs w:val="28"/>
        </w:rPr>
        <w:t>ї</w:t>
      </w:r>
      <w:r w:rsidR="002648D1">
        <w:rPr>
          <w:b/>
          <w:noProof/>
          <w:sz w:val="28"/>
          <w:szCs w:val="28"/>
        </w:rPr>
        <w:t xml:space="preserve"> селищної ради </w:t>
      </w:r>
      <w:r w:rsidR="002648D1">
        <w:rPr>
          <w:b/>
          <w:noProof/>
          <w:sz w:val="28"/>
          <w:szCs w:val="28"/>
          <w:lang w:val="en-US"/>
        </w:rPr>
        <w:t>VIII</w:t>
      </w:r>
      <w:r w:rsidR="002648D1">
        <w:rPr>
          <w:b/>
          <w:noProof/>
          <w:sz w:val="28"/>
          <w:szCs w:val="28"/>
        </w:rPr>
        <w:t xml:space="preserve"> скликання</w:t>
      </w:r>
    </w:p>
    <w:p w:rsidR="006253D9" w:rsidRDefault="006253D9" w:rsidP="003B149D">
      <w:pPr>
        <w:jc w:val="center"/>
        <w:rPr>
          <w:b/>
        </w:rPr>
      </w:pPr>
    </w:p>
    <w:p w:rsidR="00864D84" w:rsidRPr="002D3895" w:rsidRDefault="00864D84" w:rsidP="002D389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4D84">
        <w:rPr>
          <w:rFonts w:ascii="Times New Roman" w:hAnsi="Times New Roman" w:cs="Times New Roman"/>
          <w:b/>
          <w:sz w:val="24"/>
          <w:szCs w:val="24"/>
        </w:rPr>
        <w:t xml:space="preserve">Про внесення змін до рішення </w:t>
      </w:r>
      <w:r w:rsidRPr="00864D84">
        <w:rPr>
          <w:rFonts w:ascii="Times New Roman" w:hAnsi="Times New Roman" w:cs="Times New Roman"/>
          <w:b/>
          <w:bCs/>
          <w:sz w:val="24"/>
          <w:szCs w:val="24"/>
        </w:rPr>
        <w:t>Димерської селищної  ради</w:t>
      </w:r>
      <w:r w:rsidRPr="00864D8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64D84">
        <w:rPr>
          <w:rFonts w:ascii="Times New Roman" w:hAnsi="Times New Roman" w:cs="Times New Roman"/>
          <w:b/>
          <w:bCs/>
          <w:sz w:val="24"/>
          <w:szCs w:val="24"/>
        </w:rPr>
        <w:t>№5</w:t>
      </w:r>
      <w:r w:rsidR="002D3895">
        <w:rPr>
          <w:rFonts w:ascii="Times New Roman" w:hAnsi="Times New Roman" w:cs="Times New Roman"/>
          <w:b/>
          <w:bCs/>
          <w:sz w:val="24"/>
          <w:szCs w:val="24"/>
        </w:rPr>
        <w:t>50</w:t>
      </w:r>
      <w:r w:rsidRPr="00864D84">
        <w:rPr>
          <w:rFonts w:ascii="Times New Roman" w:hAnsi="Times New Roman" w:cs="Times New Roman"/>
          <w:b/>
          <w:bCs/>
          <w:sz w:val="24"/>
          <w:szCs w:val="24"/>
        </w:rPr>
        <w:t>-8-</w:t>
      </w:r>
      <w:r w:rsidRPr="00864D84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864D84">
        <w:rPr>
          <w:rFonts w:ascii="Times New Roman" w:hAnsi="Times New Roman" w:cs="Times New Roman"/>
          <w:b/>
          <w:bCs/>
          <w:sz w:val="24"/>
          <w:szCs w:val="24"/>
        </w:rPr>
        <w:t>ІІ від 23 липня 2021 року «</w:t>
      </w:r>
      <w:r w:rsidR="002D3895"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 w:rsidR="002D3895"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="002D3895"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 w:rsidR="002D3895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2D3895"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="002D3895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2D3895"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 w:rsidR="002D3895"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="002D3895"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2D3895">
        <w:rPr>
          <w:rFonts w:ascii="Times New Roman" w:hAnsi="Times New Roman" w:cs="Times New Roman"/>
          <w:b/>
          <w:bCs/>
          <w:sz w:val="24"/>
          <w:szCs w:val="24"/>
        </w:rPr>
        <w:t>ки паркової зони в с.</w:t>
      </w:r>
      <w:r w:rsidR="00B011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3895">
        <w:rPr>
          <w:rFonts w:ascii="Times New Roman" w:hAnsi="Times New Roman" w:cs="Times New Roman"/>
          <w:b/>
          <w:bCs/>
          <w:sz w:val="24"/>
          <w:szCs w:val="24"/>
        </w:rPr>
        <w:t xml:space="preserve">Глібівка </w:t>
      </w:r>
      <w:r w:rsidR="002D3895"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  <w:r w:rsidRPr="00864D84">
        <w:rPr>
          <w:rFonts w:ascii="Times New Roman" w:hAnsi="Times New Roman" w:cs="Times New Roman"/>
          <w:b/>
          <w:sz w:val="24"/>
          <w:szCs w:val="24"/>
        </w:rPr>
        <w:t>»</w:t>
      </w:r>
    </w:p>
    <w:p w:rsidR="00A77200" w:rsidRPr="00A77200" w:rsidRDefault="00A77200" w:rsidP="00A750A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49D" w:rsidRPr="00775E7A" w:rsidRDefault="002D3895" w:rsidP="00775E7A">
      <w:pPr>
        <w:pStyle w:val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Pr="001D5A98">
        <w:rPr>
          <w:rFonts w:ascii="Times New Roman" w:hAnsi="Times New Roman" w:cs="Times New Roman"/>
          <w:sz w:val="24"/>
          <w:szCs w:val="24"/>
        </w:rPr>
        <w:t>заяву гр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D5A98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Крбаневич Оксани Миколаївни</w:t>
      </w:r>
      <w:r w:rsidR="00467115" w:rsidRPr="00775E7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про внесення змін до рішення, </w:t>
      </w:r>
      <w:r w:rsidR="00467115" w:rsidRPr="00775E7A">
        <w:rPr>
          <w:rFonts w:ascii="Times New Roman" w:hAnsi="Times New Roman" w:cs="Times New Roman"/>
          <w:sz w:val="24"/>
          <w:szCs w:val="24"/>
        </w:rPr>
        <w:t xml:space="preserve"> </w:t>
      </w:r>
      <w:r w:rsidRPr="006A4CE3">
        <w:rPr>
          <w:rFonts w:ascii="Times New Roman" w:hAnsi="Times New Roman" w:cs="Times New Roman"/>
          <w:sz w:val="24"/>
          <w:szCs w:val="24"/>
        </w:rPr>
        <w:t>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ст.26 Закону України «Про місцеве самоврядування в Україні», </w:t>
      </w:r>
      <w:r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6253D9" w:rsidRPr="00775E7A">
        <w:rPr>
          <w:rFonts w:ascii="Times New Roman" w:hAnsi="Times New Roman" w:cs="Times New Roman"/>
          <w:sz w:val="24"/>
          <w:szCs w:val="24"/>
        </w:rPr>
        <w:t xml:space="preserve">, </w:t>
      </w:r>
      <w:r w:rsidR="003B149D" w:rsidRPr="00775E7A">
        <w:rPr>
          <w:rFonts w:ascii="Times New Roman" w:hAnsi="Times New Roman" w:cs="Times New Roman"/>
          <w:sz w:val="24"/>
          <w:szCs w:val="24"/>
        </w:rPr>
        <w:t>селищн</w:t>
      </w:r>
      <w:r w:rsidR="006253D9" w:rsidRPr="00775E7A">
        <w:rPr>
          <w:rFonts w:ascii="Times New Roman" w:hAnsi="Times New Roman" w:cs="Times New Roman"/>
          <w:sz w:val="24"/>
          <w:szCs w:val="24"/>
        </w:rPr>
        <w:t>а</w:t>
      </w:r>
      <w:r w:rsidR="003B149D" w:rsidRPr="00775E7A">
        <w:rPr>
          <w:rFonts w:ascii="Times New Roman" w:hAnsi="Times New Roman" w:cs="Times New Roman"/>
          <w:sz w:val="24"/>
          <w:szCs w:val="24"/>
        </w:rPr>
        <w:t xml:space="preserve"> рад</w:t>
      </w:r>
      <w:r w:rsidR="006253D9" w:rsidRPr="00775E7A">
        <w:rPr>
          <w:rFonts w:ascii="Times New Roman" w:hAnsi="Times New Roman" w:cs="Times New Roman"/>
          <w:sz w:val="24"/>
          <w:szCs w:val="24"/>
        </w:rPr>
        <w:t>а</w:t>
      </w:r>
      <w:r w:rsidR="003B149D" w:rsidRPr="00775E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31A" w:rsidRPr="00775E7A" w:rsidRDefault="0070331A" w:rsidP="00E1793D">
      <w:pPr>
        <w:ind w:firstLine="709"/>
        <w:jc w:val="both"/>
      </w:pPr>
    </w:p>
    <w:p w:rsidR="00E1793D" w:rsidRDefault="00E1793D" w:rsidP="004E3449">
      <w:pPr>
        <w:jc w:val="center"/>
        <w:rPr>
          <w:b/>
        </w:rPr>
      </w:pPr>
      <w:r w:rsidRPr="006A4616">
        <w:rPr>
          <w:b/>
        </w:rPr>
        <w:t>ВИРІШИЛА:</w:t>
      </w:r>
    </w:p>
    <w:p w:rsidR="006253D9" w:rsidRPr="006A4616" w:rsidRDefault="006253D9" w:rsidP="002648D1">
      <w:pPr>
        <w:jc w:val="both"/>
        <w:rPr>
          <w:b/>
        </w:rPr>
      </w:pPr>
    </w:p>
    <w:p w:rsidR="00864D84" w:rsidRDefault="002648D1" w:rsidP="00864D84">
      <w:pPr>
        <w:pStyle w:val="1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64D8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D02864" w:rsidRPr="00864D84">
        <w:rPr>
          <w:rFonts w:ascii="Times New Roman" w:hAnsi="Times New Roman" w:cs="Times New Roman"/>
          <w:bCs/>
          <w:sz w:val="24"/>
          <w:szCs w:val="24"/>
        </w:rPr>
        <w:t>1.</w:t>
      </w:r>
      <w:r w:rsidR="00864D84" w:rsidRPr="00864D84">
        <w:rPr>
          <w:rFonts w:ascii="Times New Roman" w:hAnsi="Times New Roman" w:cs="Times New Roman"/>
          <w:sz w:val="24"/>
          <w:szCs w:val="24"/>
        </w:rPr>
        <w:t xml:space="preserve"> </w:t>
      </w:r>
      <w:r w:rsidR="00864D84">
        <w:rPr>
          <w:rFonts w:ascii="Times New Roman" w:hAnsi="Times New Roman" w:cs="Times New Roman"/>
          <w:sz w:val="24"/>
          <w:szCs w:val="24"/>
        </w:rPr>
        <w:t>В</w:t>
      </w:r>
      <w:r w:rsidR="00864D84" w:rsidRPr="00864D84">
        <w:rPr>
          <w:rFonts w:ascii="Times New Roman" w:hAnsi="Times New Roman" w:cs="Times New Roman"/>
          <w:sz w:val="24"/>
          <w:szCs w:val="24"/>
        </w:rPr>
        <w:t>нес</w:t>
      </w:r>
      <w:r w:rsidR="00864D84">
        <w:rPr>
          <w:rFonts w:ascii="Times New Roman" w:hAnsi="Times New Roman" w:cs="Times New Roman"/>
          <w:sz w:val="24"/>
          <w:szCs w:val="24"/>
        </w:rPr>
        <w:t>ти</w:t>
      </w:r>
      <w:r w:rsidR="00864D84" w:rsidRPr="00864D84">
        <w:rPr>
          <w:rFonts w:ascii="Times New Roman" w:hAnsi="Times New Roman" w:cs="Times New Roman"/>
          <w:sz w:val="24"/>
          <w:szCs w:val="24"/>
        </w:rPr>
        <w:t xml:space="preserve"> змін</w:t>
      </w:r>
      <w:r w:rsidR="00864D84">
        <w:rPr>
          <w:rFonts w:ascii="Times New Roman" w:hAnsi="Times New Roman" w:cs="Times New Roman"/>
          <w:sz w:val="24"/>
          <w:szCs w:val="24"/>
        </w:rPr>
        <w:t>и</w:t>
      </w:r>
      <w:r w:rsidR="00864D84" w:rsidRPr="00864D84">
        <w:rPr>
          <w:rFonts w:ascii="Times New Roman" w:hAnsi="Times New Roman" w:cs="Times New Roman"/>
          <w:sz w:val="24"/>
          <w:szCs w:val="24"/>
        </w:rPr>
        <w:t xml:space="preserve"> до </w:t>
      </w:r>
      <w:r w:rsidR="00864D84">
        <w:rPr>
          <w:rFonts w:ascii="Times New Roman" w:hAnsi="Times New Roman" w:cs="Times New Roman"/>
          <w:sz w:val="24"/>
          <w:szCs w:val="24"/>
        </w:rPr>
        <w:t xml:space="preserve">п.1 </w:t>
      </w:r>
      <w:r w:rsidR="00961C86">
        <w:rPr>
          <w:rFonts w:ascii="Times New Roman" w:hAnsi="Times New Roman" w:cs="Times New Roman"/>
          <w:sz w:val="24"/>
          <w:szCs w:val="24"/>
        </w:rPr>
        <w:t xml:space="preserve">та п. 3 </w:t>
      </w:r>
      <w:r w:rsidR="00864D84" w:rsidRPr="00864D84">
        <w:rPr>
          <w:rFonts w:ascii="Times New Roman" w:hAnsi="Times New Roman" w:cs="Times New Roman"/>
          <w:sz w:val="24"/>
          <w:szCs w:val="24"/>
        </w:rPr>
        <w:t xml:space="preserve">рішення </w:t>
      </w:r>
      <w:r w:rsidR="00864D84" w:rsidRPr="00864D84">
        <w:rPr>
          <w:rFonts w:ascii="Times New Roman" w:hAnsi="Times New Roman" w:cs="Times New Roman"/>
          <w:bCs/>
          <w:sz w:val="24"/>
          <w:szCs w:val="24"/>
        </w:rPr>
        <w:t>Димерської селищної  ради</w:t>
      </w:r>
      <w:r w:rsidR="00864D84" w:rsidRPr="00864D84">
        <w:rPr>
          <w:rFonts w:ascii="Times New Roman" w:hAnsi="Times New Roman" w:cs="Times New Roman"/>
          <w:sz w:val="24"/>
          <w:szCs w:val="24"/>
        </w:rPr>
        <w:t xml:space="preserve">  </w:t>
      </w:r>
      <w:r w:rsidR="00864D84" w:rsidRPr="00864D84">
        <w:rPr>
          <w:rFonts w:ascii="Times New Roman" w:hAnsi="Times New Roman" w:cs="Times New Roman"/>
          <w:bCs/>
          <w:sz w:val="24"/>
          <w:szCs w:val="24"/>
        </w:rPr>
        <w:t>№5</w:t>
      </w:r>
      <w:r w:rsidR="002D3895">
        <w:rPr>
          <w:rFonts w:ascii="Times New Roman" w:hAnsi="Times New Roman" w:cs="Times New Roman"/>
          <w:bCs/>
          <w:sz w:val="24"/>
          <w:szCs w:val="24"/>
        </w:rPr>
        <w:t>50</w:t>
      </w:r>
      <w:r w:rsidR="00864D84" w:rsidRPr="00864D84">
        <w:rPr>
          <w:rFonts w:ascii="Times New Roman" w:hAnsi="Times New Roman" w:cs="Times New Roman"/>
          <w:bCs/>
          <w:sz w:val="24"/>
          <w:szCs w:val="24"/>
        </w:rPr>
        <w:t>-8-</w:t>
      </w:r>
      <w:r w:rsidR="00864D84" w:rsidRPr="00864D84"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 w:rsidR="00864D84" w:rsidRPr="00864D84">
        <w:rPr>
          <w:rFonts w:ascii="Times New Roman" w:hAnsi="Times New Roman" w:cs="Times New Roman"/>
          <w:bCs/>
          <w:sz w:val="24"/>
          <w:szCs w:val="24"/>
        </w:rPr>
        <w:t xml:space="preserve">ІІ від 23 липня 2021 року </w:t>
      </w:r>
      <w:r w:rsidR="00864D84" w:rsidRPr="002D3895">
        <w:rPr>
          <w:rFonts w:ascii="Times New Roman" w:hAnsi="Times New Roman" w:cs="Times New Roman"/>
          <w:bCs/>
          <w:sz w:val="24"/>
          <w:szCs w:val="24"/>
        </w:rPr>
        <w:t>«</w:t>
      </w:r>
      <w:r w:rsidR="002D3895" w:rsidRPr="002D3895">
        <w:rPr>
          <w:rFonts w:ascii="Times New Roman" w:hAnsi="Times New Roman" w:cs="Times New Roman"/>
          <w:bCs/>
          <w:sz w:val="24"/>
          <w:szCs w:val="24"/>
        </w:rPr>
        <w:t>Про розробку детального плану території земельної ділянки паркової зони в с.</w:t>
      </w:r>
      <w:r w:rsidR="00B011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895" w:rsidRPr="002D3895">
        <w:rPr>
          <w:rFonts w:ascii="Times New Roman" w:hAnsi="Times New Roman" w:cs="Times New Roman"/>
          <w:bCs/>
          <w:sz w:val="24"/>
          <w:szCs w:val="24"/>
        </w:rPr>
        <w:t>Глібівка Вишгородського району Київської області</w:t>
      </w:r>
      <w:r w:rsidR="00864D84" w:rsidRPr="002D3895">
        <w:rPr>
          <w:rFonts w:ascii="Times New Roman" w:hAnsi="Times New Roman" w:cs="Times New Roman"/>
          <w:bCs/>
          <w:sz w:val="24"/>
          <w:szCs w:val="24"/>
        </w:rPr>
        <w:t>»,</w:t>
      </w:r>
      <w:r w:rsidR="00864D84">
        <w:rPr>
          <w:rFonts w:ascii="Times New Roman" w:hAnsi="Times New Roman" w:cs="Times New Roman"/>
          <w:sz w:val="24"/>
          <w:szCs w:val="24"/>
        </w:rPr>
        <w:t xml:space="preserve"> а саме:</w:t>
      </w:r>
    </w:p>
    <w:p w:rsidR="00961C86" w:rsidRDefault="00864D84" w:rsidP="00864D84">
      <w:pPr>
        <w:pStyle w:val="1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D3895">
        <w:rPr>
          <w:rFonts w:ascii="Times New Roman" w:hAnsi="Times New Roman" w:cs="Times New Roman"/>
          <w:sz w:val="24"/>
          <w:szCs w:val="24"/>
        </w:rPr>
        <w:t xml:space="preserve">частині цільового призначення земельної ділянки </w:t>
      </w:r>
      <w:r>
        <w:rPr>
          <w:rFonts w:ascii="Times New Roman" w:hAnsi="Times New Roman" w:cs="Times New Roman"/>
          <w:sz w:val="24"/>
          <w:szCs w:val="24"/>
        </w:rPr>
        <w:t xml:space="preserve"> замінити «</w:t>
      </w:r>
      <w:r w:rsidR="002D3895" w:rsidRPr="00660253">
        <w:rPr>
          <w:rFonts w:ascii="Times New Roman" w:hAnsi="Times New Roman" w:cs="Times New Roman"/>
          <w:sz w:val="24"/>
          <w:szCs w:val="24"/>
        </w:rPr>
        <w:t>паркової зони</w:t>
      </w:r>
      <w:r>
        <w:rPr>
          <w:rFonts w:ascii="Times New Roman" w:hAnsi="Times New Roman" w:cs="Times New Roman"/>
          <w:sz w:val="24"/>
          <w:szCs w:val="24"/>
        </w:rPr>
        <w:t>» на «</w:t>
      </w:r>
      <w:r w:rsidR="002D3895">
        <w:rPr>
          <w:rFonts w:ascii="Times New Roman" w:hAnsi="Times New Roman" w:cs="Times New Roman"/>
          <w:sz w:val="24"/>
          <w:szCs w:val="24"/>
        </w:rPr>
        <w:t>рекреаційної зони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61C86">
        <w:rPr>
          <w:rFonts w:ascii="Times New Roman" w:hAnsi="Times New Roman" w:cs="Times New Roman"/>
          <w:sz w:val="24"/>
          <w:szCs w:val="24"/>
        </w:rPr>
        <w:t xml:space="preserve">, та викласти п.1 та п. 2 в такій редакції : </w:t>
      </w:r>
    </w:p>
    <w:p w:rsidR="00961C86" w:rsidRDefault="00961C86" w:rsidP="00961C86">
      <w:pPr>
        <w:pStyle w:val="1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п.1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>
        <w:rPr>
          <w:rFonts w:ascii="Times New Roman" w:hAnsi="Times New Roman" w:cs="Times New Roman"/>
          <w:sz w:val="24"/>
          <w:szCs w:val="24"/>
        </w:rPr>
        <w:t>рекреаційної зони</w:t>
      </w:r>
      <w:r w:rsidRPr="008269E6">
        <w:rPr>
          <w:rFonts w:ascii="Times New Roman" w:hAnsi="Times New Roman" w:cs="Times New Roman"/>
          <w:sz w:val="24"/>
        </w:rPr>
        <w:t xml:space="preserve"> орієнтовною</w:t>
      </w:r>
      <w: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1,5000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 с. Глібівка (озеро «Лебедине»)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2D3895">
        <w:rPr>
          <w:rFonts w:ascii="Times New Roman" w:hAnsi="Times New Roman" w:cs="Times New Roman"/>
          <w:sz w:val="24"/>
          <w:szCs w:val="24"/>
        </w:rPr>
        <w:t>.</w:t>
      </w:r>
    </w:p>
    <w:p w:rsidR="00961C86" w:rsidRPr="00864D84" w:rsidRDefault="00961C86" w:rsidP="00864D84">
      <w:pPr>
        <w:pStyle w:val="1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п.3 </w:t>
      </w:r>
      <w:r w:rsidRPr="005A0765">
        <w:rPr>
          <w:rFonts w:ascii="Times New Roman" w:hAnsi="Times New Roman" w:cs="Times New Roman"/>
          <w:sz w:val="24"/>
          <w:szCs w:val="24"/>
        </w:rPr>
        <w:t>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рекреаційної зони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69E6">
        <w:rPr>
          <w:rFonts w:ascii="Times New Roman" w:hAnsi="Times New Roman" w:cs="Times New Roman"/>
          <w:sz w:val="24"/>
        </w:rPr>
        <w:t>орієнтовною</w:t>
      </w:r>
      <w: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1,5000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 с. Глібівка (озеро «Лебедине»)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737" w:rsidRDefault="00116801" w:rsidP="00745737">
      <w:pPr>
        <w:tabs>
          <w:tab w:val="left" w:pos="1080"/>
        </w:tabs>
        <w:jc w:val="both"/>
      </w:pPr>
      <w:r w:rsidRPr="00D02864">
        <w:rPr>
          <w:bCs/>
        </w:rPr>
        <w:t xml:space="preserve">              </w:t>
      </w:r>
      <w:r w:rsidR="00864D84">
        <w:rPr>
          <w:bCs/>
        </w:rPr>
        <w:t>2</w:t>
      </w:r>
      <w:r w:rsidRPr="00D02864">
        <w:rPr>
          <w:bCs/>
        </w:rPr>
        <w:t xml:space="preserve">. </w:t>
      </w:r>
      <w:r w:rsidR="00745737" w:rsidRPr="00D02864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="00745737">
        <w:t>, природокористування, планування території, будівництва, архітектури, охорони пам</w:t>
      </w:r>
      <w:r w:rsidR="00745737" w:rsidRPr="00864D84">
        <w:t>’</w:t>
      </w:r>
      <w:r w:rsidR="00745737">
        <w:t>яток, історичного середовища та благоустрою.</w:t>
      </w:r>
    </w:p>
    <w:p w:rsidR="00241863" w:rsidRDefault="009A6159" w:rsidP="008C7D39">
      <w:pPr>
        <w:jc w:val="both"/>
        <w:rPr>
          <w:b/>
        </w:rPr>
      </w:pPr>
      <w:r>
        <w:rPr>
          <w:b/>
        </w:rPr>
        <w:t xml:space="preserve">       </w:t>
      </w:r>
    </w:p>
    <w:p w:rsidR="00241863" w:rsidRDefault="00241863" w:rsidP="008C7D39">
      <w:pPr>
        <w:jc w:val="both"/>
        <w:rPr>
          <w:b/>
        </w:rPr>
      </w:pPr>
    </w:p>
    <w:p w:rsidR="002D3895" w:rsidRDefault="002D3895" w:rsidP="008C7D39">
      <w:pPr>
        <w:jc w:val="both"/>
        <w:rPr>
          <w:b/>
        </w:rPr>
      </w:pPr>
    </w:p>
    <w:p w:rsidR="002D3895" w:rsidRDefault="002D3895" w:rsidP="008C7D39">
      <w:pPr>
        <w:jc w:val="both"/>
        <w:rPr>
          <w:b/>
        </w:rPr>
      </w:pPr>
    </w:p>
    <w:p w:rsidR="00CF5518" w:rsidRDefault="00A95909" w:rsidP="009A6159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Володимир ПІДКУРГАННИЙ</w:t>
      </w:r>
    </w:p>
    <w:p w:rsidR="002D3895" w:rsidRDefault="002D3895" w:rsidP="00FF0867">
      <w:pPr>
        <w:tabs>
          <w:tab w:val="left" w:pos="1080"/>
        </w:tabs>
        <w:jc w:val="both"/>
        <w:rPr>
          <w:bCs/>
        </w:rPr>
      </w:pPr>
      <w:bookmarkStart w:id="0" w:name="_GoBack"/>
      <w:bookmarkEnd w:id="0"/>
    </w:p>
    <w:p w:rsidR="002D3895" w:rsidRDefault="002D3895" w:rsidP="00FF0867">
      <w:pPr>
        <w:tabs>
          <w:tab w:val="left" w:pos="1080"/>
        </w:tabs>
        <w:jc w:val="both"/>
        <w:rPr>
          <w:bCs/>
        </w:rPr>
      </w:pPr>
    </w:p>
    <w:p w:rsidR="002D3895" w:rsidRDefault="002D3895" w:rsidP="00FF0867">
      <w:pPr>
        <w:tabs>
          <w:tab w:val="left" w:pos="1080"/>
        </w:tabs>
        <w:jc w:val="both"/>
        <w:rPr>
          <w:bCs/>
        </w:rPr>
      </w:pPr>
    </w:p>
    <w:p w:rsidR="002D3895" w:rsidRDefault="002D3895" w:rsidP="00FF0867">
      <w:pPr>
        <w:tabs>
          <w:tab w:val="left" w:pos="1080"/>
        </w:tabs>
        <w:jc w:val="both"/>
        <w:rPr>
          <w:bCs/>
        </w:rPr>
      </w:pPr>
    </w:p>
    <w:p w:rsidR="002D3895" w:rsidRDefault="002D3895" w:rsidP="00FF0867">
      <w:pPr>
        <w:tabs>
          <w:tab w:val="left" w:pos="1080"/>
        </w:tabs>
        <w:jc w:val="both"/>
        <w:rPr>
          <w:bCs/>
        </w:rPr>
      </w:pPr>
    </w:p>
    <w:p w:rsidR="002D3895" w:rsidRDefault="002D3895" w:rsidP="00FF0867">
      <w:pPr>
        <w:tabs>
          <w:tab w:val="left" w:pos="1080"/>
        </w:tabs>
        <w:jc w:val="both"/>
        <w:rPr>
          <w:bCs/>
        </w:rPr>
      </w:pPr>
    </w:p>
    <w:p w:rsidR="002D3895" w:rsidRDefault="002D3895" w:rsidP="00FF0867">
      <w:pPr>
        <w:tabs>
          <w:tab w:val="left" w:pos="1080"/>
        </w:tabs>
        <w:jc w:val="both"/>
        <w:rPr>
          <w:bCs/>
        </w:rPr>
      </w:pPr>
    </w:p>
    <w:p w:rsidR="00FF0867" w:rsidRPr="006253D9" w:rsidRDefault="00FF0867" w:rsidP="00FF0867">
      <w:pPr>
        <w:tabs>
          <w:tab w:val="left" w:pos="1080"/>
        </w:tabs>
        <w:jc w:val="both"/>
        <w:rPr>
          <w:bCs/>
        </w:rPr>
      </w:pPr>
      <w:r w:rsidRPr="006253D9">
        <w:rPr>
          <w:bCs/>
        </w:rPr>
        <w:t>смт Димер</w:t>
      </w:r>
    </w:p>
    <w:p w:rsidR="00467115" w:rsidRPr="00142E9D" w:rsidRDefault="002D3895" w:rsidP="0046711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</w:t>
      </w:r>
      <w:r w:rsidR="005F3D7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листопада</w:t>
      </w:r>
      <w:r w:rsidR="005F3D7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7115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4B6B5A">
        <w:rPr>
          <w:bCs/>
        </w:rPr>
        <w:t>6</w:t>
      </w:r>
      <w:r w:rsidR="00B011D0">
        <w:rPr>
          <w:bCs/>
        </w:rPr>
        <w:t>8</w:t>
      </w:r>
      <w:r w:rsidR="00864D84">
        <w:rPr>
          <w:bCs/>
        </w:rPr>
        <w:t>5</w:t>
      </w:r>
      <w:r>
        <w:rPr>
          <w:bCs/>
        </w:rPr>
        <w:t>-</w:t>
      </w:r>
      <w:r w:rsidR="00721FBC">
        <w:rPr>
          <w:bCs/>
        </w:rPr>
        <w:t>12</w:t>
      </w:r>
      <w:r w:rsidRPr="00142E9D">
        <w:rPr>
          <w:bCs/>
        </w:rPr>
        <w:t>-</w:t>
      </w:r>
      <w:r w:rsidR="00B011D0">
        <w:rPr>
          <w:bCs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13926"/>
    <w:rsid w:val="00011283"/>
    <w:rsid w:val="00011A93"/>
    <w:rsid w:val="000478CA"/>
    <w:rsid w:val="000677AE"/>
    <w:rsid w:val="00080846"/>
    <w:rsid w:val="000C10CA"/>
    <w:rsid w:val="000C40B9"/>
    <w:rsid w:val="00113926"/>
    <w:rsid w:val="00116801"/>
    <w:rsid w:val="001403E8"/>
    <w:rsid w:val="001646A0"/>
    <w:rsid w:val="001D12D5"/>
    <w:rsid w:val="001D5C10"/>
    <w:rsid w:val="001F65BC"/>
    <w:rsid w:val="001F6856"/>
    <w:rsid w:val="00241863"/>
    <w:rsid w:val="00255002"/>
    <w:rsid w:val="002648D1"/>
    <w:rsid w:val="002D3895"/>
    <w:rsid w:val="002D623C"/>
    <w:rsid w:val="002F5FAD"/>
    <w:rsid w:val="0031302F"/>
    <w:rsid w:val="00326DB7"/>
    <w:rsid w:val="003654E5"/>
    <w:rsid w:val="003A3E70"/>
    <w:rsid w:val="003B0326"/>
    <w:rsid w:val="003B1455"/>
    <w:rsid w:val="003B149D"/>
    <w:rsid w:val="003D7E1C"/>
    <w:rsid w:val="003E66B9"/>
    <w:rsid w:val="00425CE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253D9"/>
    <w:rsid w:val="0066460E"/>
    <w:rsid w:val="00680F88"/>
    <w:rsid w:val="006A4616"/>
    <w:rsid w:val="00702BDB"/>
    <w:rsid w:val="0070331A"/>
    <w:rsid w:val="00721FBC"/>
    <w:rsid w:val="007233C9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64D84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1C86"/>
    <w:rsid w:val="00967278"/>
    <w:rsid w:val="00967B11"/>
    <w:rsid w:val="009724D8"/>
    <w:rsid w:val="00983D5B"/>
    <w:rsid w:val="00992836"/>
    <w:rsid w:val="009A6159"/>
    <w:rsid w:val="009E4BB9"/>
    <w:rsid w:val="00A17192"/>
    <w:rsid w:val="00A65755"/>
    <w:rsid w:val="00A750AE"/>
    <w:rsid w:val="00A77200"/>
    <w:rsid w:val="00A95909"/>
    <w:rsid w:val="00AC5C68"/>
    <w:rsid w:val="00B011D0"/>
    <w:rsid w:val="00B11EFB"/>
    <w:rsid w:val="00B30EAB"/>
    <w:rsid w:val="00B37B74"/>
    <w:rsid w:val="00B917D6"/>
    <w:rsid w:val="00B93E50"/>
    <w:rsid w:val="00B96D82"/>
    <w:rsid w:val="00B975CC"/>
    <w:rsid w:val="00BC55B9"/>
    <w:rsid w:val="00BD1A38"/>
    <w:rsid w:val="00BD574D"/>
    <w:rsid w:val="00C43EAE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64355"/>
    <w:rsid w:val="00D65656"/>
    <w:rsid w:val="00D8080D"/>
    <w:rsid w:val="00D96C54"/>
    <w:rsid w:val="00DC7385"/>
    <w:rsid w:val="00DF2C89"/>
    <w:rsid w:val="00DF45AD"/>
    <w:rsid w:val="00E04110"/>
    <w:rsid w:val="00E0708B"/>
    <w:rsid w:val="00E1793D"/>
    <w:rsid w:val="00EA42F4"/>
    <w:rsid w:val="00EB3840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Пользователь Windows</cp:lastModifiedBy>
  <cp:revision>4</cp:revision>
  <cp:lastPrinted>2021-08-06T12:14:00Z</cp:lastPrinted>
  <dcterms:created xsi:type="dcterms:W3CDTF">2021-11-18T11:17:00Z</dcterms:created>
  <dcterms:modified xsi:type="dcterms:W3CDTF">2021-11-19T10:09:00Z</dcterms:modified>
</cp:coreProperties>
</file>